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706F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苏北人民医院</w:t>
      </w: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3号楼强电井EPS主机更换安装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采购需求调研</w:t>
      </w:r>
    </w:p>
    <w:p w14:paraId="5FF8AD3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highlight w:val="none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highlight w:val="none"/>
        </w:rPr>
        <w:t>项目需求如下：</w:t>
      </w:r>
    </w:p>
    <w:p w14:paraId="18A8008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现拟对5台EPS进行改造更换，需求如下：</w:t>
      </w:r>
    </w:p>
    <w:p w14:paraId="7C6C196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（一）拟采购EPS的基本参数</w:t>
      </w:r>
    </w:p>
    <w:p w14:paraId="22536F5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lang w:val="en-US" w:eastAsia="zh-CN"/>
        </w:rPr>
        <w:t>容量：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KVA</w:t>
      </w:r>
    </w:p>
    <w:p w14:paraId="326CEFF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额定电压：380V（三相输入、三相输出）；</w:t>
      </w:r>
    </w:p>
    <w:p w14:paraId="4579E7E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尺寸：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长度≤0.8m，宽度≤0.8m，高度≤1.8M，且现有电池可安装进柜体；</w:t>
      </w:r>
    </w:p>
    <w:p w14:paraId="202C220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转换时间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：由电网供电转为本电源供电&lt;0.25秒，可手动转换；</w:t>
      </w:r>
    </w:p>
    <w:p w14:paraId="28FC59B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适应负载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：阻性，容性，感性或各类混合负载；</w:t>
      </w:r>
    </w:p>
    <w:p w14:paraId="41112BC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消防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联动控制：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外部接入24V控制信号，转为应急供电模式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；</w:t>
      </w:r>
    </w:p>
    <w:p w14:paraId="30737BB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显示：LCD支持显示输入输出电压、输出电流、逆变电压、频率、输出电流、电池组电压、温度工作模式、流程图、当前工作状态、事件记录和系统信息等；</w:t>
      </w:r>
    </w:p>
    <w:p w14:paraId="4CC4A2B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通讯接口：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RS232/RS485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，通讯接口需免费开放协议，免费提供技术支持，确保外部设备直接读取设备数据；</w:t>
      </w:r>
    </w:p>
    <w:p w14:paraId="7314652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其他：充电、逆变电压满足当前电池电压要求；具备电池巡检功能；符合消防相关标准要求。</w:t>
      </w:r>
    </w:p>
    <w:p w14:paraId="5B8DB0B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（二）拆装要求</w:t>
      </w:r>
    </w:p>
    <w:p w14:paraId="606E203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拆除原有设备，并根据院方要求将设备搬运至指定区域；</w:t>
      </w:r>
    </w:p>
    <w:p w14:paraId="2B2C652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原电池利旧安装；</w:t>
      </w:r>
    </w:p>
    <w:p w14:paraId="2A52650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改造时间由院方确定（分步实施改造，可能夜间施工）；</w:t>
      </w:r>
    </w:p>
    <w:p w14:paraId="62FF7DC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项目实施过程中涉及的现场其他技术要求及未尽事项，应结合实际条件根据院方具体需求进行满足。</w:t>
      </w:r>
    </w:p>
    <w:p w14:paraId="1708EF8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  <w:lang w:val="en-US" w:eastAsia="zh-CN"/>
        </w:rPr>
        <w:t>（三）时间要求</w:t>
      </w:r>
    </w:p>
    <w:p w14:paraId="09BC81E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质保时期：≥3年；</w:t>
      </w:r>
    </w:p>
    <w:p w14:paraId="440AA4F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二、调研材料需求：</w:t>
      </w:r>
      <w:bookmarkStart w:id="0" w:name="_GoBack"/>
      <w:bookmarkEnd w:id="0"/>
    </w:p>
    <w:p w14:paraId="7FEC0F4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供应商应提供，包含不限于以下材料：</w:t>
      </w:r>
    </w:p>
    <w:p w14:paraId="4815138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①产品性能表（自填，见附件）；</w:t>
      </w:r>
    </w:p>
    <w:p w14:paraId="1FE7A24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②产品说明书及相关标准认证证书；</w:t>
      </w:r>
    </w:p>
    <w:p w14:paraId="44D065C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③企业和安装人员资质；</w:t>
      </w:r>
    </w:p>
    <w:p w14:paraId="57AC59A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④施工改造方案；</w:t>
      </w:r>
    </w:p>
    <w:p w14:paraId="6058178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⑤售后服务方案（含质保期）；</w:t>
      </w:r>
    </w:p>
    <w:p w14:paraId="2EECF17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⑥应急维修方案；</w:t>
      </w:r>
    </w:p>
    <w:p w14:paraId="60290D8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⑦报价组成；</w:t>
      </w:r>
    </w:p>
    <w:p w14:paraId="5F3A7F9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⑧2022年1月1日</w:t>
      </w:r>
      <w:r>
        <w:rPr>
          <w:rFonts w:hint="eastAsia" w:ascii="宋体" w:hAnsi="宋体" w:eastAsia="宋体" w:cs="宋体"/>
          <w:color w:val="FF0000"/>
          <w:sz w:val="21"/>
          <w:szCs w:val="21"/>
          <w:highlight w:val="none"/>
          <w:lang w:val="en-US" w:eastAsia="zh-CN"/>
        </w:rPr>
        <w:t>以来（以合同签订时间为准）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类似业绩。</w:t>
      </w:r>
    </w:p>
    <w:p w14:paraId="0E562E44"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br w:type="page"/>
      </w:r>
    </w:p>
    <w:p w14:paraId="335273B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附件：</w:t>
      </w:r>
    </w:p>
    <w:p w14:paraId="3092616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产品性能表</w:t>
      </w:r>
    </w:p>
    <w:tbl>
      <w:tblPr>
        <w:tblStyle w:val="3"/>
        <w:tblW w:w="8475" w:type="dxa"/>
        <w:tblInd w:w="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6210"/>
      </w:tblGrid>
      <w:tr w14:paraId="0AEF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F61D168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输入电压、频率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范围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210" w:type="dxa"/>
            <w:vAlign w:val="center"/>
          </w:tcPr>
          <w:p w14:paraId="7317121A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3F33E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74E1C9D7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应急输出电压、频率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范围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210" w:type="dxa"/>
            <w:vAlign w:val="center"/>
          </w:tcPr>
          <w:p w14:paraId="31D940D1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2F199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33A9844D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应急输出波形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含失真度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210" w:type="dxa"/>
            <w:vAlign w:val="center"/>
          </w:tcPr>
          <w:p w14:paraId="7E88A08D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65BAF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41787427">
            <w:pPr>
              <w:jc w:val="center"/>
              <w:rPr>
                <w:rFonts w:hint="default" w:ascii="Calibri" w:hAnsi="Calibri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  <w:t>过载保护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功能情况</w:t>
            </w:r>
          </w:p>
        </w:tc>
        <w:tc>
          <w:tcPr>
            <w:tcW w:w="6210" w:type="dxa"/>
            <w:vAlign w:val="center"/>
          </w:tcPr>
          <w:p w14:paraId="4EE8F3AC">
            <w:pPr>
              <w:jc w:val="center"/>
              <w:rPr>
                <w:rFonts w:hint="default" w:ascii="Calibri" w:hAnsi="Calibri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CEB7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635D4DA3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  <w:t>转换时间</w:t>
            </w:r>
          </w:p>
        </w:tc>
        <w:tc>
          <w:tcPr>
            <w:tcW w:w="6210" w:type="dxa"/>
            <w:vAlign w:val="center"/>
          </w:tcPr>
          <w:p w14:paraId="3EBF1812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2836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25002CD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  <w:t>电源效率</w:t>
            </w:r>
          </w:p>
        </w:tc>
        <w:tc>
          <w:tcPr>
            <w:tcW w:w="6210" w:type="dxa"/>
            <w:vAlign w:val="center"/>
          </w:tcPr>
          <w:p w14:paraId="52A2C74A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0E238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5C84F485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联动控制</w:t>
            </w:r>
          </w:p>
        </w:tc>
        <w:tc>
          <w:tcPr>
            <w:tcW w:w="6210" w:type="dxa"/>
            <w:vAlign w:val="center"/>
          </w:tcPr>
          <w:p w14:paraId="3CC42963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ACAB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957748C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强制启动</w:t>
            </w:r>
          </w:p>
        </w:tc>
        <w:tc>
          <w:tcPr>
            <w:tcW w:w="6210" w:type="dxa"/>
            <w:vAlign w:val="center"/>
          </w:tcPr>
          <w:p w14:paraId="25291D4C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655A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4EB02DF1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保护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功能</w:t>
            </w:r>
          </w:p>
        </w:tc>
        <w:tc>
          <w:tcPr>
            <w:tcW w:w="6210" w:type="dxa"/>
            <w:vAlign w:val="center"/>
          </w:tcPr>
          <w:p w14:paraId="2D593D73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2216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66FD02B6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显示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功能</w:t>
            </w:r>
          </w:p>
        </w:tc>
        <w:tc>
          <w:tcPr>
            <w:tcW w:w="6210" w:type="dxa"/>
            <w:vAlign w:val="center"/>
          </w:tcPr>
          <w:p w14:paraId="3F72125B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14D79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1709403B">
            <w:pPr>
              <w:jc w:val="center"/>
              <w:rPr>
                <w:rFonts w:hint="default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运行环境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温湿度要求</w:t>
            </w:r>
          </w:p>
        </w:tc>
        <w:tc>
          <w:tcPr>
            <w:tcW w:w="6210" w:type="dxa"/>
            <w:vAlign w:val="center"/>
          </w:tcPr>
          <w:p w14:paraId="7F6321BA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02E0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top"/>
          </w:tcPr>
          <w:p w14:paraId="496A3849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适应负载</w:t>
            </w:r>
          </w:p>
        </w:tc>
        <w:tc>
          <w:tcPr>
            <w:tcW w:w="6210" w:type="dxa"/>
            <w:vAlign w:val="top"/>
          </w:tcPr>
          <w:p w14:paraId="3813C83A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AD1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A451935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充电</w:t>
            </w: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时长</w:t>
            </w:r>
          </w:p>
        </w:tc>
        <w:tc>
          <w:tcPr>
            <w:tcW w:w="6210" w:type="dxa"/>
            <w:vAlign w:val="center"/>
          </w:tcPr>
          <w:p w14:paraId="49F52A59">
            <w:pPr>
              <w:jc w:val="center"/>
              <w:rPr>
                <w:rFonts w:hint="default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F75E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top"/>
          </w:tcPr>
          <w:p w14:paraId="45C60668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噪音（1m）</w:t>
            </w:r>
          </w:p>
        </w:tc>
        <w:tc>
          <w:tcPr>
            <w:tcW w:w="6210" w:type="dxa"/>
            <w:vAlign w:val="top"/>
          </w:tcPr>
          <w:p w14:paraId="1BDDDBAC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388D7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42295807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eastAsia="zh-CN"/>
              </w:rPr>
              <w:t>电池巡检功能</w:t>
            </w:r>
          </w:p>
        </w:tc>
        <w:tc>
          <w:tcPr>
            <w:tcW w:w="6210" w:type="dxa"/>
            <w:vAlign w:val="center"/>
          </w:tcPr>
          <w:p w14:paraId="595FDF94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eastAsia="zh-CN"/>
              </w:rPr>
            </w:pPr>
          </w:p>
        </w:tc>
      </w:tr>
      <w:tr w14:paraId="5BB7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59CB80EB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计算机通讯接口</w:t>
            </w:r>
          </w:p>
        </w:tc>
        <w:tc>
          <w:tcPr>
            <w:tcW w:w="6210" w:type="dxa"/>
            <w:vAlign w:val="center"/>
          </w:tcPr>
          <w:p w14:paraId="38C45639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7A689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top"/>
          </w:tcPr>
          <w:p w14:paraId="07639A8A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设计使用寿命</w:t>
            </w:r>
          </w:p>
        </w:tc>
        <w:tc>
          <w:tcPr>
            <w:tcW w:w="6210" w:type="dxa"/>
            <w:vAlign w:val="top"/>
          </w:tcPr>
          <w:p w14:paraId="59133CC5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0262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0636F36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冷却方式</w:t>
            </w:r>
          </w:p>
        </w:tc>
        <w:tc>
          <w:tcPr>
            <w:tcW w:w="6210" w:type="dxa"/>
            <w:vAlign w:val="center"/>
          </w:tcPr>
          <w:p w14:paraId="4D8750AF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31AC7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Merge w:val="restart"/>
            <w:vAlign w:val="center"/>
          </w:tcPr>
          <w:p w14:paraId="382E7F9E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外形尺寸</w:t>
            </w:r>
          </w:p>
        </w:tc>
        <w:tc>
          <w:tcPr>
            <w:tcW w:w="6210" w:type="dxa"/>
            <w:vAlign w:val="center"/>
          </w:tcPr>
          <w:p w14:paraId="381ED2D5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auto"/>
                <w:sz w:val="21"/>
                <w:szCs w:val="21"/>
              </w:rPr>
              <w:t>W×D×H（单位：mm）</w:t>
            </w:r>
          </w:p>
        </w:tc>
      </w:tr>
      <w:tr w14:paraId="2C02C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Merge w:val="continue"/>
            <w:vAlign w:val="center"/>
          </w:tcPr>
          <w:p w14:paraId="79A14593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 w14:paraId="51806ADB">
            <w:pPr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 w14:paraId="26442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vAlign w:val="center"/>
          </w:tcPr>
          <w:p w14:paraId="24B09546">
            <w:pPr>
              <w:jc w:val="center"/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6210" w:type="dxa"/>
            <w:vAlign w:val="center"/>
          </w:tcPr>
          <w:p w14:paraId="332B99C5">
            <w:pPr>
              <w:jc w:val="center"/>
              <w:rPr>
                <w:rFonts w:hint="default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1"/>
                <w:szCs w:val="21"/>
                <w:lang w:val="en-US" w:eastAsia="zh-CN"/>
              </w:rPr>
              <w:t>可自行填写性能优点</w:t>
            </w:r>
          </w:p>
        </w:tc>
      </w:tr>
    </w:tbl>
    <w:p w14:paraId="60F64BD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Y2I3MDVlNTBjYTE0YTA0ODFhZGJmODZkYjM2NjAifQ=="/>
  </w:docVars>
  <w:rsids>
    <w:rsidRoot w:val="09F603EC"/>
    <w:rsid w:val="001D23B3"/>
    <w:rsid w:val="013B0880"/>
    <w:rsid w:val="01A80F0A"/>
    <w:rsid w:val="02B04E67"/>
    <w:rsid w:val="03093C85"/>
    <w:rsid w:val="03582B96"/>
    <w:rsid w:val="03791753"/>
    <w:rsid w:val="03F434D0"/>
    <w:rsid w:val="04C86C51"/>
    <w:rsid w:val="05817268"/>
    <w:rsid w:val="058E66C5"/>
    <w:rsid w:val="05EE2E93"/>
    <w:rsid w:val="062F6749"/>
    <w:rsid w:val="064B6477"/>
    <w:rsid w:val="06D25EA4"/>
    <w:rsid w:val="074A3B33"/>
    <w:rsid w:val="07593DFA"/>
    <w:rsid w:val="07626ECF"/>
    <w:rsid w:val="078D1C71"/>
    <w:rsid w:val="07AA1705"/>
    <w:rsid w:val="07E64C3E"/>
    <w:rsid w:val="07EF46DA"/>
    <w:rsid w:val="08135A2E"/>
    <w:rsid w:val="08326375"/>
    <w:rsid w:val="0870590B"/>
    <w:rsid w:val="08A115A4"/>
    <w:rsid w:val="08FB181D"/>
    <w:rsid w:val="099F7A3A"/>
    <w:rsid w:val="09F603EC"/>
    <w:rsid w:val="0A6E6AC2"/>
    <w:rsid w:val="0A9B46A5"/>
    <w:rsid w:val="0AEB7E8D"/>
    <w:rsid w:val="0B143B65"/>
    <w:rsid w:val="0B835865"/>
    <w:rsid w:val="0BB45CBF"/>
    <w:rsid w:val="0BDA2FAB"/>
    <w:rsid w:val="0BE97D71"/>
    <w:rsid w:val="0C523895"/>
    <w:rsid w:val="0CAA3030"/>
    <w:rsid w:val="0D6C2DD1"/>
    <w:rsid w:val="0D6C400C"/>
    <w:rsid w:val="0D8168A5"/>
    <w:rsid w:val="0D8803E4"/>
    <w:rsid w:val="0DC74BB1"/>
    <w:rsid w:val="0E2660EF"/>
    <w:rsid w:val="0ED80288"/>
    <w:rsid w:val="0F1420B5"/>
    <w:rsid w:val="0F514F32"/>
    <w:rsid w:val="113814EF"/>
    <w:rsid w:val="11702F20"/>
    <w:rsid w:val="11EE155E"/>
    <w:rsid w:val="121C4E44"/>
    <w:rsid w:val="1228357A"/>
    <w:rsid w:val="12371343"/>
    <w:rsid w:val="1273766B"/>
    <w:rsid w:val="12C7395B"/>
    <w:rsid w:val="132900D9"/>
    <w:rsid w:val="134F401A"/>
    <w:rsid w:val="13705985"/>
    <w:rsid w:val="137363F8"/>
    <w:rsid w:val="13B63371"/>
    <w:rsid w:val="13C22CA3"/>
    <w:rsid w:val="13EF73B4"/>
    <w:rsid w:val="14266E66"/>
    <w:rsid w:val="14596CE1"/>
    <w:rsid w:val="14E47BAD"/>
    <w:rsid w:val="14EC447B"/>
    <w:rsid w:val="154860CA"/>
    <w:rsid w:val="15896D0F"/>
    <w:rsid w:val="159400EE"/>
    <w:rsid w:val="15E37124"/>
    <w:rsid w:val="15FB285F"/>
    <w:rsid w:val="16102B43"/>
    <w:rsid w:val="16361726"/>
    <w:rsid w:val="16382892"/>
    <w:rsid w:val="164146EC"/>
    <w:rsid w:val="16B56AEF"/>
    <w:rsid w:val="17804C49"/>
    <w:rsid w:val="17D074D8"/>
    <w:rsid w:val="18001FEB"/>
    <w:rsid w:val="18495C6A"/>
    <w:rsid w:val="188A59A2"/>
    <w:rsid w:val="19923117"/>
    <w:rsid w:val="1A43498D"/>
    <w:rsid w:val="1B4F0AC3"/>
    <w:rsid w:val="1B863162"/>
    <w:rsid w:val="1BA36ACA"/>
    <w:rsid w:val="1BCF489B"/>
    <w:rsid w:val="1C4237E6"/>
    <w:rsid w:val="1CD1476C"/>
    <w:rsid w:val="1D1C6951"/>
    <w:rsid w:val="1DA04055"/>
    <w:rsid w:val="1DE727DC"/>
    <w:rsid w:val="1E590AE0"/>
    <w:rsid w:val="1E8B794C"/>
    <w:rsid w:val="1E9A4F48"/>
    <w:rsid w:val="1ECA4992"/>
    <w:rsid w:val="1F0044AB"/>
    <w:rsid w:val="1F224640"/>
    <w:rsid w:val="20601CC4"/>
    <w:rsid w:val="20AE4CDA"/>
    <w:rsid w:val="214B42D7"/>
    <w:rsid w:val="217D46AD"/>
    <w:rsid w:val="218D53BB"/>
    <w:rsid w:val="219F0463"/>
    <w:rsid w:val="21B4434E"/>
    <w:rsid w:val="21D814CD"/>
    <w:rsid w:val="221C3EC6"/>
    <w:rsid w:val="228B517B"/>
    <w:rsid w:val="230E7CB2"/>
    <w:rsid w:val="23B45137"/>
    <w:rsid w:val="23E313B8"/>
    <w:rsid w:val="23FA1FE5"/>
    <w:rsid w:val="2435588D"/>
    <w:rsid w:val="24431BDE"/>
    <w:rsid w:val="24946D5D"/>
    <w:rsid w:val="251315B0"/>
    <w:rsid w:val="252A3366"/>
    <w:rsid w:val="254C4AC2"/>
    <w:rsid w:val="25CA0B2E"/>
    <w:rsid w:val="264D28A0"/>
    <w:rsid w:val="26752071"/>
    <w:rsid w:val="26E3374A"/>
    <w:rsid w:val="27076EF2"/>
    <w:rsid w:val="280A391D"/>
    <w:rsid w:val="286608DB"/>
    <w:rsid w:val="286C564B"/>
    <w:rsid w:val="28B07116"/>
    <w:rsid w:val="2969542F"/>
    <w:rsid w:val="299947A7"/>
    <w:rsid w:val="29CE4CD9"/>
    <w:rsid w:val="29DC5374"/>
    <w:rsid w:val="29F85BE5"/>
    <w:rsid w:val="2A175AF9"/>
    <w:rsid w:val="2A2453F2"/>
    <w:rsid w:val="2AF95CDD"/>
    <w:rsid w:val="2B383B0C"/>
    <w:rsid w:val="2B403822"/>
    <w:rsid w:val="2BA53A40"/>
    <w:rsid w:val="2BA85B2F"/>
    <w:rsid w:val="2BC5737C"/>
    <w:rsid w:val="2CDD673B"/>
    <w:rsid w:val="2D1924CB"/>
    <w:rsid w:val="2DAD00C8"/>
    <w:rsid w:val="2E465AEE"/>
    <w:rsid w:val="2EE04C18"/>
    <w:rsid w:val="2FCF7C3A"/>
    <w:rsid w:val="309847AF"/>
    <w:rsid w:val="314A1D01"/>
    <w:rsid w:val="320261C4"/>
    <w:rsid w:val="320D2271"/>
    <w:rsid w:val="327B69E7"/>
    <w:rsid w:val="32900317"/>
    <w:rsid w:val="32C94319"/>
    <w:rsid w:val="32EC6794"/>
    <w:rsid w:val="339715FE"/>
    <w:rsid w:val="33B026C0"/>
    <w:rsid w:val="33B97282"/>
    <w:rsid w:val="34727975"/>
    <w:rsid w:val="347372DB"/>
    <w:rsid w:val="350308DE"/>
    <w:rsid w:val="358D7AFD"/>
    <w:rsid w:val="35A84815"/>
    <w:rsid w:val="35EB79DF"/>
    <w:rsid w:val="36451395"/>
    <w:rsid w:val="36B060E9"/>
    <w:rsid w:val="36CF5FD5"/>
    <w:rsid w:val="37257050"/>
    <w:rsid w:val="37F00FC5"/>
    <w:rsid w:val="38D844B5"/>
    <w:rsid w:val="38E31684"/>
    <w:rsid w:val="3982065B"/>
    <w:rsid w:val="3A3A5189"/>
    <w:rsid w:val="3A887993"/>
    <w:rsid w:val="3AFC5296"/>
    <w:rsid w:val="3C2020D3"/>
    <w:rsid w:val="3C53008C"/>
    <w:rsid w:val="3CAA0CC8"/>
    <w:rsid w:val="3D055100"/>
    <w:rsid w:val="3D2C1009"/>
    <w:rsid w:val="3D4A76E1"/>
    <w:rsid w:val="3D9C59BF"/>
    <w:rsid w:val="3E051D2F"/>
    <w:rsid w:val="3E2C6DE7"/>
    <w:rsid w:val="3E3A53D6"/>
    <w:rsid w:val="3E402DA2"/>
    <w:rsid w:val="3ED84022"/>
    <w:rsid w:val="3F0D7BFA"/>
    <w:rsid w:val="3F584FD3"/>
    <w:rsid w:val="3F60143E"/>
    <w:rsid w:val="3F897821"/>
    <w:rsid w:val="3F950DAC"/>
    <w:rsid w:val="3FC81C21"/>
    <w:rsid w:val="40474F96"/>
    <w:rsid w:val="40816448"/>
    <w:rsid w:val="40895739"/>
    <w:rsid w:val="414310B2"/>
    <w:rsid w:val="416A0111"/>
    <w:rsid w:val="420871D9"/>
    <w:rsid w:val="423050F8"/>
    <w:rsid w:val="42A37D97"/>
    <w:rsid w:val="42BD5B38"/>
    <w:rsid w:val="42E763CC"/>
    <w:rsid w:val="43332AD3"/>
    <w:rsid w:val="4366189C"/>
    <w:rsid w:val="43980B3C"/>
    <w:rsid w:val="43B7502B"/>
    <w:rsid w:val="43DB6E09"/>
    <w:rsid w:val="44114AB5"/>
    <w:rsid w:val="44E90572"/>
    <w:rsid w:val="451E68DC"/>
    <w:rsid w:val="45294157"/>
    <w:rsid w:val="459E07E8"/>
    <w:rsid w:val="45BB5ADA"/>
    <w:rsid w:val="462036D5"/>
    <w:rsid w:val="47BB4DEF"/>
    <w:rsid w:val="47E86474"/>
    <w:rsid w:val="47EC1DF3"/>
    <w:rsid w:val="48A900C1"/>
    <w:rsid w:val="49B5457C"/>
    <w:rsid w:val="49CD5922"/>
    <w:rsid w:val="49D23B46"/>
    <w:rsid w:val="49FA6A38"/>
    <w:rsid w:val="4ABB259D"/>
    <w:rsid w:val="4AC65457"/>
    <w:rsid w:val="4B0610EB"/>
    <w:rsid w:val="4B2D0022"/>
    <w:rsid w:val="4B461403"/>
    <w:rsid w:val="4B890E18"/>
    <w:rsid w:val="4CBF0399"/>
    <w:rsid w:val="4DB85B81"/>
    <w:rsid w:val="4DF06083"/>
    <w:rsid w:val="4DF37745"/>
    <w:rsid w:val="4E143B1F"/>
    <w:rsid w:val="4E1C4782"/>
    <w:rsid w:val="4F0A4F22"/>
    <w:rsid w:val="4F871E4C"/>
    <w:rsid w:val="4F9667B6"/>
    <w:rsid w:val="4FA26F09"/>
    <w:rsid w:val="4FB01B8D"/>
    <w:rsid w:val="4FB12D62"/>
    <w:rsid w:val="4FE05C03"/>
    <w:rsid w:val="51143E36"/>
    <w:rsid w:val="5163504C"/>
    <w:rsid w:val="517C4963"/>
    <w:rsid w:val="51FB5AF8"/>
    <w:rsid w:val="524776C7"/>
    <w:rsid w:val="53FA7911"/>
    <w:rsid w:val="54A4740D"/>
    <w:rsid w:val="554C3B9F"/>
    <w:rsid w:val="555873AB"/>
    <w:rsid w:val="55C66E05"/>
    <w:rsid w:val="56682699"/>
    <w:rsid w:val="57BA6B3A"/>
    <w:rsid w:val="57E24C8E"/>
    <w:rsid w:val="57EF6CD8"/>
    <w:rsid w:val="58012C64"/>
    <w:rsid w:val="582157B7"/>
    <w:rsid w:val="58240E03"/>
    <w:rsid w:val="58676538"/>
    <w:rsid w:val="586D5FF5"/>
    <w:rsid w:val="58BF726D"/>
    <w:rsid w:val="58FB7F43"/>
    <w:rsid w:val="590D1897"/>
    <w:rsid w:val="598F49A2"/>
    <w:rsid w:val="59B10AE1"/>
    <w:rsid w:val="5A143FB5"/>
    <w:rsid w:val="5AAE2C06"/>
    <w:rsid w:val="5AD8330E"/>
    <w:rsid w:val="5B106F84"/>
    <w:rsid w:val="5B4623B2"/>
    <w:rsid w:val="5B574A14"/>
    <w:rsid w:val="5BF316E9"/>
    <w:rsid w:val="5CFB713E"/>
    <w:rsid w:val="5D3A69D3"/>
    <w:rsid w:val="5D473116"/>
    <w:rsid w:val="5D487170"/>
    <w:rsid w:val="5DC75882"/>
    <w:rsid w:val="5DF9063C"/>
    <w:rsid w:val="5E0D2339"/>
    <w:rsid w:val="5E714E68"/>
    <w:rsid w:val="5EA611CA"/>
    <w:rsid w:val="5ED05841"/>
    <w:rsid w:val="5F16723F"/>
    <w:rsid w:val="5F2B5386"/>
    <w:rsid w:val="603B7A5E"/>
    <w:rsid w:val="613A3445"/>
    <w:rsid w:val="61D54F1C"/>
    <w:rsid w:val="62015DB4"/>
    <w:rsid w:val="622163B3"/>
    <w:rsid w:val="623F037F"/>
    <w:rsid w:val="624125B1"/>
    <w:rsid w:val="624452BB"/>
    <w:rsid w:val="62740BD9"/>
    <w:rsid w:val="627E26B9"/>
    <w:rsid w:val="62CC27C3"/>
    <w:rsid w:val="631474AD"/>
    <w:rsid w:val="647924D6"/>
    <w:rsid w:val="64C574CA"/>
    <w:rsid w:val="65317013"/>
    <w:rsid w:val="66415276"/>
    <w:rsid w:val="66AD6CBA"/>
    <w:rsid w:val="66DC3886"/>
    <w:rsid w:val="67580891"/>
    <w:rsid w:val="676C5298"/>
    <w:rsid w:val="684D5DB5"/>
    <w:rsid w:val="6850354E"/>
    <w:rsid w:val="685E0B70"/>
    <w:rsid w:val="68614CFA"/>
    <w:rsid w:val="68796CC8"/>
    <w:rsid w:val="68B07F37"/>
    <w:rsid w:val="68D66938"/>
    <w:rsid w:val="68DE6DAC"/>
    <w:rsid w:val="68EB3277"/>
    <w:rsid w:val="693A00BE"/>
    <w:rsid w:val="69A87446"/>
    <w:rsid w:val="6A425119"/>
    <w:rsid w:val="6B1116BB"/>
    <w:rsid w:val="6B574DF7"/>
    <w:rsid w:val="6B740221"/>
    <w:rsid w:val="6B8E75CE"/>
    <w:rsid w:val="6B914CBA"/>
    <w:rsid w:val="6D0B213A"/>
    <w:rsid w:val="6D170ADE"/>
    <w:rsid w:val="6D230D11"/>
    <w:rsid w:val="6DB2513F"/>
    <w:rsid w:val="6E273209"/>
    <w:rsid w:val="6E2D3BE1"/>
    <w:rsid w:val="6E7C56EA"/>
    <w:rsid w:val="6E95615F"/>
    <w:rsid w:val="7017092B"/>
    <w:rsid w:val="70BC18E3"/>
    <w:rsid w:val="718E6346"/>
    <w:rsid w:val="71F64C8F"/>
    <w:rsid w:val="732265F4"/>
    <w:rsid w:val="73436354"/>
    <w:rsid w:val="74646EAE"/>
    <w:rsid w:val="747B5DF7"/>
    <w:rsid w:val="7485475E"/>
    <w:rsid w:val="74DF0225"/>
    <w:rsid w:val="7539283C"/>
    <w:rsid w:val="754E3480"/>
    <w:rsid w:val="755F59AA"/>
    <w:rsid w:val="75840CDB"/>
    <w:rsid w:val="759926D0"/>
    <w:rsid w:val="759D4C86"/>
    <w:rsid w:val="77004391"/>
    <w:rsid w:val="771732C7"/>
    <w:rsid w:val="7721684A"/>
    <w:rsid w:val="775A265E"/>
    <w:rsid w:val="78103AE6"/>
    <w:rsid w:val="785C5A04"/>
    <w:rsid w:val="789E20B4"/>
    <w:rsid w:val="78E6638B"/>
    <w:rsid w:val="792118C4"/>
    <w:rsid w:val="797A2960"/>
    <w:rsid w:val="7A7E5C3A"/>
    <w:rsid w:val="7B9A38DC"/>
    <w:rsid w:val="7C3A66F1"/>
    <w:rsid w:val="7C3C5CA7"/>
    <w:rsid w:val="7C862B70"/>
    <w:rsid w:val="7C8D4118"/>
    <w:rsid w:val="7CC52305"/>
    <w:rsid w:val="7D36003F"/>
    <w:rsid w:val="7D947D6D"/>
    <w:rsid w:val="7DB303AF"/>
    <w:rsid w:val="7E380DE2"/>
    <w:rsid w:val="7E5E1B1E"/>
    <w:rsid w:val="7EB97C47"/>
    <w:rsid w:val="7F195E74"/>
    <w:rsid w:val="7F2822B2"/>
    <w:rsid w:val="7F594F87"/>
    <w:rsid w:val="7F6556D9"/>
    <w:rsid w:val="7F9B734D"/>
    <w:rsid w:val="7FB62687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727</Words>
  <Characters>775</Characters>
  <Lines>0</Lines>
  <Paragraphs>0</Paragraphs>
  <TotalTime>4</TotalTime>
  <ScaleCrop>false</ScaleCrop>
  <LinksUpToDate>false</LinksUpToDate>
  <CharactersWithSpaces>775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2025-02-24T01:04:00Z</dcterms:created>
  <dc:creator>linzuchao</dc:creator>
  <cp:lastModifiedBy>那个谁</cp:lastModifiedBy>
  <cp:lastPrinted>2025-05-13T00:49:00Z</cp:lastPrinted>
  <dcterms:modified xsi:type="dcterms:W3CDTF">2025-05-16T06:39:34Z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C7FD947554A34BAC96BF4703D640910B_13</vt:lpwstr>
  </property>
  <property fmtid="{D5CDD505-2E9C-101B-9397-08002B2CF9AE}" pid="4" name="KSOTemplateDocerSaveRecord">
    <vt:lpwstr>eyJoZGlkIjoiYTIxNGRhYjA2NmZmMTdjMjBmMzFkMzBmYjU5ZDlhNWMiLCJ1c2VySWQiOiIyNzcxMjQ2ODMifQ==</vt:lpwstr>
  </property>
</Properties>
</file>